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B1200" w:rsidRPr="006746AC" w:rsidTr="007B1200">
        <w:tc>
          <w:tcPr>
            <w:tcW w:w="4785" w:type="dxa"/>
          </w:tcPr>
          <w:p w:rsidR="007B1200" w:rsidRPr="006746AC" w:rsidRDefault="007B1200" w:rsidP="006746AC">
            <w:pPr>
              <w:tabs>
                <w:tab w:val="left" w:pos="-142"/>
                <w:tab w:val="left" w:pos="567"/>
              </w:tabs>
              <w:jc w:val="center"/>
              <w:rPr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7B1200" w:rsidRPr="006746AC" w:rsidRDefault="007B1200" w:rsidP="006746AC">
            <w:pPr>
              <w:tabs>
                <w:tab w:val="left" w:pos="-142"/>
                <w:tab w:val="left" w:pos="567"/>
              </w:tabs>
              <w:rPr>
                <w:color w:val="000000"/>
                <w:spacing w:val="-12"/>
                <w:sz w:val="24"/>
                <w:szCs w:val="24"/>
              </w:rPr>
            </w:pPr>
            <w:r w:rsidRPr="006746AC">
              <w:rPr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7B1200" w:rsidRPr="006746AC" w:rsidRDefault="007B1200" w:rsidP="006746AC">
            <w:pPr>
              <w:tabs>
                <w:tab w:val="left" w:pos="-142"/>
                <w:tab w:val="left" w:pos="567"/>
              </w:tabs>
              <w:rPr>
                <w:spacing w:val="-12"/>
                <w:sz w:val="24"/>
                <w:szCs w:val="24"/>
              </w:rPr>
            </w:pPr>
            <w:r w:rsidRPr="006746AC">
              <w:rPr>
                <w:spacing w:val="-12"/>
                <w:sz w:val="24"/>
                <w:szCs w:val="24"/>
              </w:rPr>
              <w:t>экономических  дисциплин</w:t>
            </w:r>
          </w:p>
          <w:p w:rsidR="007B1200" w:rsidRPr="006746AC" w:rsidRDefault="007B1200" w:rsidP="006746AC">
            <w:pPr>
              <w:tabs>
                <w:tab w:val="left" w:pos="-142"/>
                <w:tab w:val="left" w:pos="567"/>
              </w:tabs>
              <w:rPr>
                <w:spacing w:val="-12"/>
                <w:sz w:val="24"/>
                <w:szCs w:val="24"/>
              </w:rPr>
            </w:pPr>
            <w:r w:rsidRPr="006746AC">
              <w:rPr>
                <w:spacing w:val="-12"/>
                <w:sz w:val="24"/>
                <w:szCs w:val="24"/>
              </w:rPr>
              <w:t>от 28 сентября   2013 года</w:t>
            </w:r>
          </w:p>
          <w:p w:rsidR="007B1200" w:rsidRPr="006746AC" w:rsidRDefault="007B1200" w:rsidP="006746AC">
            <w:pPr>
              <w:tabs>
                <w:tab w:val="left" w:pos="-142"/>
                <w:tab w:val="left" w:pos="567"/>
              </w:tabs>
              <w:rPr>
                <w:color w:val="000000"/>
                <w:spacing w:val="-12"/>
                <w:sz w:val="24"/>
                <w:szCs w:val="24"/>
              </w:rPr>
            </w:pPr>
            <w:r w:rsidRPr="006746AC">
              <w:rPr>
                <w:spacing w:val="-12"/>
                <w:sz w:val="24"/>
                <w:szCs w:val="24"/>
              </w:rPr>
              <w:t xml:space="preserve">_______________________ Н. .В. </w:t>
            </w:r>
            <w:proofErr w:type="spellStart"/>
            <w:r w:rsidRPr="006746AC">
              <w:rPr>
                <w:spacing w:val="-12"/>
                <w:sz w:val="24"/>
                <w:szCs w:val="24"/>
              </w:rPr>
              <w:t>Тумаланов</w:t>
            </w:r>
            <w:proofErr w:type="spellEnd"/>
            <w:r w:rsidRPr="006746AC">
              <w:rPr>
                <w:spacing w:val="-12"/>
                <w:sz w:val="24"/>
                <w:szCs w:val="24"/>
              </w:rPr>
              <w:t>.</w:t>
            </w:r>
          </w:p>
        </w:tc>
      </w:tr>
    </w:tbl>
    <w:p w:rsidR="007B1200" w:rsidRPr="006746AC" w:rsidRDefault="007B1200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200" w:rsidRPr="006746AC" w:rsidRDefault="007B1200" w:rsidP="00674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C"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по дисциплине</w:t>
      </w:r>
    </w:p>
    <w:p w:rsidR="007B1200" w:rsidRPr="006746AC" w:rsidRDefault="007B1200" w:rsidP="00674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C">
        <w:rPr>
          <w:rFonts w:ascii="Times New Roman" w:hAnsi="Times New Roman" w:cs="Times New Roman"/>
          <w:b/>
          <w:sz w:val="24"/>
          <w:szCs w:val="24"/>
        </w:rPr>
        <w:t>«Бухгалтерский финансовый учет»</w:t>
      </w:r>
    </w:p>
    <w:p w:rsidR="007B1200" w:rsidRPr="006746AC" w:rsidRDefault="007B1200" w:rsidP="006746AC">
      <w:pPr>
        <w:pStyle w:val="11"/>
        <w:ind w:firstLine="851"/>
        <w:jc w:val="both"/>
        <w:rPr>
          <w:sz w:val="24"/>
          <w:szCs w:val="24"/>
        </w:rPr>
      </w:pPr>
      <w:r w:rsidRPr="006746AC">
        <w:rPr>
          <w:sz w:val="24"/>
          <w:szCs w:val="24"/>
        </w:rPr>
        <w:t>Целью курсовой работы является углубление знаний, закрепление практических навыков по дисциплине «Финансовый учет», развитие способности к научно- исследовательской работе в ходе изучения литературных источников, систематизации и обработки учетных данных. Навыки, полученные студентами при выполнении курсовой работы, могут служить базой для выполнения дипломной работы.</w:t>
      </w:r>
    </w:p>
    <w:p w:rsidR="007B1200" w:rsidRPr="006746AC" w:rsidRDefault="007B1200" w:rsidP="00674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Международные стандарты бухгалтерского учета и вопросы их внедрения в РФ.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История развития учета в России.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Нормативное регулирование учета в РФ: состояние и нерешенные проблемы.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организации бухгалтерского учета на предприятии.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Организация первичного учета на предприятии и пути его совершенствования.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Разработка учетной политики предприятия и оценка ее эффективности.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Развитие форм бухгалтерского учета.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затрат предприятия в системе управления.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и контроль издержек обращения.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с рабочими и служащими по заработной плате и налогообложению доходов работников.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продукции и </w:t>
      </w: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 xml:space="preserve"> себестоимости продукции.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учета на совместных предприятиях.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Инвентаризация имущества и финансовых обязательств в бухгалтерском учете.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учета в сельском хозяйстве.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выпуска, размещения и обращения ценных бумаг в Чувашской Республике.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Вопросы внедрения управленческого учета на предприятиях Чувашской республики  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Компьютерная бухгалтерия на малом предприятии.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Компьютерная версия финансового и управленческого учета на крупном предприятии.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Состояние и основные направления развития учета расчетов с бюджетом 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учет инвестиций в недвижимость.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капитала и эффективность его использования.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учета результатов экономической деятельности государственных внебюджетных фондов (по материалам конкретного фонда).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валютных операций на предприятии.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финансовых вложений.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собственного капитала.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движения денежных средств.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Годовая бухгалтерская отчетность организации: порядок составления и анализ ее основных показателей.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Текущая бухгалтерская отчетность организации: порядок составления и анализ ее основных показателей.</w:t>
      </w:r>
    </w:p>
    <w:p w:rsidR="00FA2FF6" w:rsidRPr="006746AC" w:rsidRDefault="00FA2FF6" w:rsidP="0067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FF6" w:rsidRPr="006746AC" w:rsidRDefault="00FA2FF6" w:rsidP="0067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Консолидированная отчетность: содержание, порядок составления и анализ ее основных показателей.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лизинговых операций.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lastRenderedPageBreak/>
        <w:t>Учет налогов, сборов и отчислений, включаемых в себестоимость продукции.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 xml:space="preserve"> доходов и расходов.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операционных доходов и расходов.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учет на ЭВМ: анализ и сравнительная оценка программных продуктов.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План счетов бухгалтерского учета - важный элемент учетной политики.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учет и налоговый учет: состояние и пути их развития.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учета в страховых организациях.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ценных бумаг в коммерческих банках.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косвенных налогов.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заемных средств.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с помощью векселей на предприятиях.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организации учета на предприятиях с иностранными инвестициями в РФ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расчетных операций в коммерческих банках.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финансовых результатов экономической деятельности торговой организации.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Финансовая (бухгалтерская) отчетность в управлении предприятием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Учет, </w:t>
      </w: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 xml:space="preserve"> себестоимости работ в строительной организации.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баланс и его роль в управлении предприятием.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Финансовая налоговая отчетность организации.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Статистическая отчетность организаций.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расчетных операций на предприятии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валютных операций в банках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выпуска и продажи продукции, товаров и услуг.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потерь от брака продукции и других непроизводственных расходов.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финансовых результатов деятельности строительных организаций.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качества продукц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конкурентоспособности.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Управленческий учет и внутренний аудит производства, выпуска, отгрузки и продажи готовой продукции.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движения основных сре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>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затрат на внедрение новой техники, улучшение технологии и организации производства.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Внутрипроизводственный учет состояния и движения основных сре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>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использования арендованных основных средств.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учет расхода материалов и их использования.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 xml:space="preserve"> в системе управленческого учета.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товарооборота в оптовой торговле.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товарооборота в смешанной торговле.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нематериальных активов предприятия.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выработки рабочих и анализ производительности труда.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с внебюджетными фондами.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учет переменных и постоянных расходов предприятия.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Системы обобщений затрат на производство и их информационная ценность.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Система нормативного учета затрат на производство.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Адаптация производственного учета по системе «</w:t>
      </w: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директ-костинг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» к условиям работы российских предприятий.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финансовых результатов деятельности предприятия.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распределения прибыли.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Отчетность о движении денежных потоков и использование ее в финансовом анализе и планировании.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баланс в анализе финансового состояния предприятия и оценке вероятности его банкротства.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образования и использования резервов предприятия.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lastRenderedPageBreak/>
        <w:t>Учет операций с ценными бумагами на предприятии.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с покупателями и заказчиками.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внешнеэкономической деятельности предприятия.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Бухгалтерский учет экспортно-импортных операций.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 учета на малых предприятиях.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труда и заработной платы.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с поставщиками и подрядчиками.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Налоги предприятия, их исчисление, учет.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с бюджетом.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Упрощенная система учета налогообложения и отчетности.</w:t>
      </w:r>
    </w:p>
    <w:p w:rsidR="007B1200" w:rsidRPr="006746AC" w:rsidRDefault="007B1200" w:rsidP="0067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 учета в бюджетных учреждениях.</w:t>
      </w:r>
    </w:p>
    <w:p w:rsidR="007B1200" w:rsidRDefault="007B1200" w:rsidP="006746AC">
      <w:pPr>
        <w:pStyle w:val="a3"/>
        <w:ind w:left="0"/>
        <w:rPr>
          <w:b/>
        </w:rPr>
      </w:pPr>
      <w:r w:rsidRPr="006746AC">
        <w:rPr>
          <w:b/>
        </w:rPr>
        <w:t>ПРИМЕЧАНИЕ: СТУДЕНТ ВЫПОЛНЯЕТ КУРСОВУЮ РАБОТУ ПО ПОСЛЕДНЕЙ ЦИФРЕ ЗАЧЕТНОЙ КНИЖКИ.</w:t>
      </w:r>
    </w:p>
    <w:p w:rsidR="004273AA" w:rsidRDefault="004273AA" w:rsidP="006746AC">
      <w:pPr>
        <w:pStyle w:val="a3"/>
        <w:ind w:left="0"/>
        <w:rPr>
          <w:b/>
        </w:rPr>
      </w:pPr>
    </w:p>
    <w:p w:rsidR="004273AA" w:rsidRDefault="004273AA" w:rsidP="006746AC">
      <w:pPr>
        <w:pStyle w:val="a3"/>
        <w:ind w:left="0"/>
        <w:rPr>
          <w:b/>
        </w:rPr>
      </w:pPr>
    </w:p>
    <w:p w:rsidR="007B1200" w:rsidRPr="006746AC" w:rsidRDefault="007B1200" w:rsidP="004273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16A" w:rsidRPr="006746AC" w:rsidRDefault="009C216A" w:rsidP="006746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FF6" w:rsidRPr="004273AA" w:rsidRDefault="00FA2FF6" w:rsidP="006746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3AA">
        <w:rPr>
          <w:rFonts w:ascii="Times New Roman" w:hAnsi="Times New Roman" w:cs="Times New Roman"/>
          <w:b/>
          <w:sz w:val="28"/>
          <w:szCs w:val="28"/>
        </w:rPr>
        <w:t xml:space="preserve"> Примерная тематика контрольных работ по дисциплине «Региональная экономика и управление»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Развитие отраслей региона: цели, критерии и методы управления.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Региональный АПК и его государственное регулирование.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Основные направления региональной промышленной политики.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Промышленность региона: особенности структуры и территориальной организации, проблемы и перспективы развития, особенности управления.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Оценка структурных изменений в экономике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Межотраслевая модель регионального комплекса. Межотраслевой баланс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Отраслевая структура экономики Росс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регионов. Структурные преобразования.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Отраслевая структура производства в регионе и направления ее реформирования.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Управление развитием отраслей социальной сферы в регионе.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Программирование регионального развития.</w:t>
      </w:r>
      <w:r w:rsidRPr="006746AC">
        <w:rPr>
          <w:rFonts w:ascii="Times New Roman" w:hAnsi="Times New Roman" w:cs="Times New Roman"/>
          <w:iCs/>
          <w:sz w:val="24"/>
          <w:szCs w:val="24"/>
        </w:rPr>
        <w:t xml:space="preserve"> Разработка и реализация региональных программ социально-экономического развития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Программно-целевой подход к управлению региональным хозяйственным комплексом.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Методы анализа регионального производственного комплекса.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Методы определения отраслей специализации региона. Экономическая эффективность производства.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Система региональных рынков. Управление региональными рынками.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Стратегическое управление развитием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Особенности  региональных инвестиционных процессов</w:t>
      </w:r>
      <w:r w:rsidRPr="006746AC">
        <w:rPr>
          <w:rFonts w:ascii="Times New Roman" w:hAnsi="Times New Roman" w:cs="Times New Roman"/>
          <w:sz w:val="24"/>
          <w:szCs w:val="24"/>
        </w:rPr>
        <w:t>. Инвестиционная политика региона и ее реализация. Инвестиционная привлекательность регионов.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Инновационная политика региона в новых экономических условиях.</w:t>
      </w:r>
      <w:r w:rsidRPr="006746AC">
        <w:rPr>
          <w:rFonts w:ascii="Times New Roman" w:hAnsi="Times New Roman" w:cs="Times New Roman"/>
          <w:bCs/>
          <w:sz w:val="24"/>
          <w:szCs w:val="24"/>
        </w:rPr>
        <w:t xml:space="preserve"> Эффективность территориальных инновационных процессов.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транспортом и дорожным хозяйством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строительным комплексом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энергетическим комплексом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машиностроительным комплексом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Роль оборонного комплекса в регионе.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химическим комплексом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управления лесным комплексом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легкой промышленностью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пищевой промышленностью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управления развитием общественной инфраструктуры в регионе.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управления развитием связи в регионе.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Совершенствование системы управления социальным комплексом региона (на примере конкретной отрасли социального комплекса).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Региональная система управления экономическим развитием.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Экономический рост в регионе и возможности его обеспечения.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Отрасли приоритетного развития региона (точки экономического роста).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Антикризисное управление в регионе.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Роль малого и среднего предпринимательства в развитии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Управление природопользованием в регионе.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 xml:space="preserve">Основные задачи региональной экономики и управления. Формирование </w:t>
      </w:r>
      <w:proofErr w:type="gramStart"/>
      <w:r w:rsidRPr="006746AC">
        <w:rPr>
          <w:rFonts w:ascii="Times New Roman" w:hAnsi="Times New Roman" w:cs="Times New Roman"/>
          <w:iCs/>
          <w:sz w:val="24"/>
          <w:szCs w:val="24"/>
        </w:rPr>
        <w:t>экономического механизма</w:t>
      </w:r>
      <w:proofErr w:type="gramEnd"/>
      <w:r w:rsidRPr="006746AC">
        <w:rPr>
          <w:rFonts w:ascii="Times New Roman" w:hAnsi="Times New Roman" w:cs="Times New Roman"/>
          <w:iCs/>
          <w:sz w:val="24"/>
          <w:szCs w:val="24"/>
        </w:rPr>
        <w:t xml:space="preserve"> федеративных отношений в России. 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Межрегиональные связи и перспективы их развития.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 xml:space="preserve">Основные показатели социально-экономического развития региона. 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Региональная социальная политика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Проблемы формирования демографической политики и уровня жизни населения в регионах.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Национальная политика России: региональные проблемы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Хозяйственная система региона и ее эффективность.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Структура и особенности функционирования региональных инфраструктурных комплексов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Финансово-экономические основы формирования и развития экономики региона</w:t>
      </w:r>
      <w:r w:rsidRPr="006746AC">
        <w:rPr>
          <w:rFonts w:ascii="Times New Roman" w:hAnsi="Times New Roman" w:cs="Times New Roman"/>
          <w:iCs/>
          <w:sz w:val="24"/>
          <w:szCs w:val="24"/>
        </w:rPr>
        <w:t xml:space="preserve"> Региональные финансы.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Экономическая безопасность регионов.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Система регионального планирования и прогнозирования.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Проблема сбалансированности экономики регионов. Специализация и комплексное развитие регионов.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6AC">
        <w:rPr>
          <w:rFonts w:ascii="Times New Roman" w:hAnsi="Times New Roman" w:cs="Times New Roman"/>
          <w:iCs/>
          <w:sz w:val="24"/>
          <w:szCs w:val="24"/>
        </w:rPr>
        <w:t>Формирование и развитие рыночной специализации регионов.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Региональная государственная экономическая политика правительства России. Факторы, способствующие усилению эффективности мероприятий проводимой региональной политики.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Факторы, влияющие на уровень социально-экономического развития региона.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Методы оценки уровня развития региона. Системы показателей эффективности социально-экономического развития регионов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Региональные особенности формирования уровня жизни в регионах.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Территориальные интересы как основа образования территориально-хозяйственных систем.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Эффективность функционирования федеральных фондов финансовой поддержки субъектов РФ.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 xml:space="preserve">Экономическая оценка природных ресурсов в регионах различных типов. 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Региональные проблемы развития научно-технического потенциала.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Бюджетная система регионов и их роль в бюджетной системе страны.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Внебюджетные источники финансирования регионов.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Проблемы взаимоотношения центра и регионов в российской политике.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Оценка предпринимательского климата в регионе.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Формирование и развитие рынков в регионе.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t>Формирование политико-административного и экономического пространства России.</w:t>
      </w:r>
    </w:p>
    <w:p w:rsidR="00FA2FF6" w:rsidRPr="006746AC" w:rsidRDefault="00FA2FF6" w:rsidP="006746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6AC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Особенности перехода к рыночной экономике отдельных регионов России. Изменение их специализации.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Взаимодействие федерального, регионального и муниципального управления.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Факторы конкурентоспособности регионов.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Организация системы управления экономикой региона.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Межбюджетные отношения субъектов России и муниципальных образований.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Стратегия и тактика регионального развития.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Внешнеторговая деятельность субъектов России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Региональная бюджетно-налоговая система.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Всемирная торговая организация и оценка социально-экономических последствий вступления России для экономических регионов.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Основы и организация маркетинга территорий.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Модели стратегического развития (на примере конкретных субъектов Российской Федерации).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Приволжский федеральный округ в общероссийском разделении труда.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Миграционная политика в регионе</w:t>
      </w:r>
    </w:p>
    <w:p w:rsidR="00FA2FF6" w:rsidRPr="006746AC" w:rsidRDefault="00FA2FF6" w:rsidP="006746AC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Государственный сектор экономики в регионах. 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Особые экономические зоны и их влияние на экономическое развитие регионов. 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Социально-экономическая асимметрия регионов России и механизмы ее выравнивания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Анализ региональных условий внешнеэкономической деятельности.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Взаимосвязь регионального и муниципального управления (на примере Чувашской Республики).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 xml:space="preserve">Диагностика экономического уровня развития региона. 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Занятость в неформальном секторе экономики региона.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Региональная политика стимулирования занятости и капитала.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Производственный потенциал региона.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 xml:space="preserve">Территориальные социально-экономические диспропорции. 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Особенности формирования и механизмы использования финансовой системы региона.</w:t>
      </w:r>
    </w:p>
    <w:p w:rsidR="00FA2FF6" w:rsidRPr="006746AC" w:rsidRDefault="00FA2FF6" w:rsidP="006746AC">
      <w:pPr>
        <w:pStyle w:val="a5"/>
        <w:numPr>
          <w:ilvl w:val="0"/>
          <w:numId w:val="2"/>
        </w:numPr>
        <w:suppressAutoHyphens/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sz w:val="24"/>
          <w:szCs w:val="24"/>
        </w:rPr>
      </w:pPr>
      <w:r w:rsidRPr="006746AC">
        <w:rPr>
          <w:sz w:val="24"/>
          <w:szCs w:val="24"/>
        </w:rPr>
        <w:t>Формирование и функционирование социально-экономического комплекса региона.</w:t>
      </w:r>
    </w:p>
    <w:p w:rsidR="00FA2FF6" w:rsidRPr="006746AC" w:rsidRDefault="00FA2FF6" w:rsidP="006746AC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Торгово-посредническая деятельность в инфраструктуре регионального товарного рынка</w:t>
      </w:r>
      <w:r w:rsidRPr="00674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Регион в экономическом пространстве РФ.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Влияние природно-ресурсного потенциала на формирование отраслевой структуры региона. Проблемы использования природно-ресурсного потенциала в формировании экономической политики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Проблемы становления экономической самостоятельности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Бюджетный федерализм в условиях современной России.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Формирование доходной части регионального бюджета. 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Проблемы расходования средств регионального бюджета.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Влияние иностранных инвестиций на экономическое развитие региона. Проблемы привлечения иностранных инвестиций в экономику региона.</w:t>
      </w:r>
    </w:p>
    <w:p w:rsidR="00FA2FF6" w:rsidRPr="006746AC" w:rsidRDefault="00FA2FF6" w:rsidP="006746AC">
      <w:pPr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Федеральные округа России: история развития и правовое регулирование. Влияние федеральных округов на процесс управления регионом.</w:t>
      </w:r>
    </w:p>
    <w:p w:rsidR="00FA2FF6" w:rsidRPr="006746AC" w:rsidRDefault="00FA2FF6" w:rsidP="0067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16A" w:rsidRDefault="009C216A" w:rsidP="0067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170" w:rsidRDefault="00001170" w:rsidP="0067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170" w:rsidRDefault="00001170" w:rsidP="0067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170" w:rsidRDefault="00001170" w:rsidP="0067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170" w:rsidRPr="006746AC" w:rsidRDefault="00001170" w:rsidP="0067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16A" w:rsidRPr="006746AC" w:rsidRDefault="009C216A" w:rsidP="006746A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C">
        <w:rPr>
          <w:rFonts w:ascii="Times New Roman" w:hAnsi="Times New Roman" w:cs="Times New Roman"/>
          <w:b/>
          <w:sz w:val="24"/>
          <w:szCs w:val="24"/>
        </w:rPr>
        <w:t xml:space="preserve">Тематика контрольных работ </w:t>
      </w:r>
      <w:r w:rsidR="00001170">
        <w:rPr>
          <w:rFonts w:ascii="Times New Roman" w:hAnsi="Times New Roman" w:cs="Times New Roman"/>
          <w:b/>
          <w:sz w:val="24"/>
          <w:szCs w:val="24"/>
        </w:rPr>
        <w:t>по дисциплине «Международные стандарты финансовой отчётности»</w:t>
      </w:r>
    </w:p>
    <w:p w:rsidR="006746AC" w:rsidRPr="006746AC" w:rsidRDefault="006746AC" w:rsidP="00674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6AC">
        <w:rPr>
          <w:rFonts w:ascii="Times New Roman" w:hAnsi="Times New Roman" w:cs="Times New Roman"/>
          <w:i/>
          <w:sz w:val="24"/>
          <w:szCs w:val="24"/>
        </w:rPr>
        <w:t>Студенту необходимо выполнить два теоретических вопроса. Один вопрос выбирается по списку в журнале, а второй по предпоследней цифре зачётной книжки.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1. Роль и назначение международных стандартов учёта и финансовой отчётности.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2. Классификация системы учёта.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3. Порядок создания международных стандартов финансовой отчётности.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4. Концепция подготовки и представления финансовой отчётности.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5. Состав и порядок представления финансовой отчётности.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6. МСФО 1 «Представление финансовой отчётности».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7. МСФО 7 «Отчёт о движении денежных средств».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8. МСФО 34 «Промежуточная отчётность»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9. МСФО 14 «Отчётность по сегментам».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10. МСФО 8 «Учётная политика, изменения в бухгалтерских расчётах и ошибки».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11. МСФО 2 «Запасы»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12. МСФО 38 «НМА».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13. МСФО 16 «Учёт основных средств»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14. МСФО 17 «Аренда».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15. МСФО 36 «Обесценивание активов».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16. МСФО 40 «Инвестиционная собственность».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17. МСФО 18 «Выручка».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18. МСФО 11 «Договора подряда».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19. МСФО 21 «Влияние изменения валютных курсов».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20. МСФО 23 «Затраты по займам».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21. МСФО 33 «Прибыль на акцию».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22. МСФО 35 «Прекращаемые операции».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23. МСФО 12 «Налоги и прибыль»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24. МСФО 29 «Финансовая отчётность в условиях гиперинфляции».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25. МСФО 24 «Раскрытие информации о связанных сторонах»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26. МСФО 3 «Объединение бизнеса».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27. МСФО 27 «Консолидированная и индивидуальная финансовая отчётность».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28. МСФО 31 «Финансовая отчётность, отражающая участие в совместной деятельности».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29. МСФО 10 «Событие происшедшее после отчётной даты».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30. МСФО 20 «Учёт правительственных субсидий и раскрытие информации о правительственной помощи.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31. МСФО 32 «Финансовые инструменты: раскрытие и представление информации».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32. МСФО 39 «Финансовые инструменты. Порядок учёта и оценки финансовых инструментов.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33. МСФО 37 «Резервы, условные активы и обязательства».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34. МСФО 30 «Раскрытие информации в финансовой отчётности банков и финансовых институтов». 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35. МСФО 19 «Вознаграждение работникам».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36. МСФО 26 «Учёт и отчётность по программам пенсионного обеспечения».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lastRenderedPageBreak/>
        <w:t xml:space="preserve">37. МСФО 28 «Учёт инвестиций в ассоциированные компании». </w:t>
      </w: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before="100" w:beforeAutospacing="1" w:after="0" w:line="312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409" w:rsidRPr="006746AC" w:rsidRDefault="00B66409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09" w:rsidRPr="006746AC" w:rsidRDefault="00B66409" w:rsidP="006746A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46AC" w:rsidRPr="004273AA" w:rsidRDefault="006746AC" w:rsidP="006746AC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4273AA">
        <w:rPr>
          <w:b/>
          <w:bCs/>
          <w:sz w:val="28"/>
          <w:szCs w:val="28"/>
        </w:rPr>
        <w:t>Задания по выполнению контрольных работ по дисциплине</w:t>
      </w:r>
    </w:p>
    <w:p w:rsidR="006746AC" w:rsidRPr="004273AA" w:rsidRDefault="006746AC" w:rsidP="006746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3AA">
        <w:rPr>
          <w:rFonts w:ascii="Times New Roman" w:hAnsi="Times New Roman" w:cs="Times New Roman"/>
          <w:b/>
          <w:bCs/>
          <w:sz w:val="28"/>
          <w:szCs w:val="28"/>
        </w:rPr>
        <w:t>«Бухгалтерский учет на предприятиях малого бизнеса»</w:t>
      </w:r>
    </w:p>
    <w:p w:rsidR="006746AC" w:rsidRPr="006746AC" w:rsidRDefault="006746AC" w:rsidP="00674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6AC" w:rsidRPr="006746AC" w:rsidRDefault="006746AC" w:rsidP="006746A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 xml:space="preserve">При написании контрольной работы по курсу «Бухгалтерский учет </w:t>
      </w:r>
      <w:r w:rsidRPr="006746AC">
        <w:rPr>
          <w:rFonts w:ascii="Times New Roman" w:hAnsi="Times New Roman" w:cs="Times New Roman"/>
          <w:bCs/>
          <w:sz w:val="24"/>
          <w:szCs w:val="24"/>
        </w:rPr>
        <w:t>на предприятиях малого бизнеса</w:t>
      </w:r>
      <w:r w:rsidRPr="006746AC">
        <w:rPr>
          <w:rFonts w:ascii="Times New Roman" w:hAnsi="Times New Roman" w:cs="Times New Roman"/>
          <w:sz w:val="24"/>
          <w:szCs w:val="24"/>
        </w:rPr>
        <w:t>» студенту необходимо выполнить 2 вопроса из нижеприведенного списка. Первый вопрос выполняется по списку журнала. Второй вопрос –  плюс к первому «5».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Субъекты малого предпринимательства, критерии отнесения к ним.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Нормативно-правовое регулирование бухгалтерского учета на предприятиях малого бизнеса.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Организация малого бизнеса на малых предприятиях.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Рабочий план счетов субъектов малого предпринимательства.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Простая форма бухгалтерского учета.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Форма бухгалтерского учета с использованием регистров учета имущества предприятия. Характеристика основных регистров. (Ведомости ф. В-1 – ф. В-9)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Бухгалтерская отчетность малых предприятий, основные формы.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Единый налог на вмененный доход для определенных видов деятельности.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Платежи в государственные внебюджетные фонды.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Ответственность субъектов малого предпринимательства за нарушение налогового законодательства.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Субъекты малого предпринимательства, имеющие право применять упрощенную систему налогообложения, учета и отчетности.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Мероприятия, необходимые для перехода на упрощенную систему налогообложения, учета и отчетности.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Книга учета доходов и расходов.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Формы бухгалтерского учета на малых предприятиях, их характеристика.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Бухгалтерская отчетность предприятия и физического лица, осуществляющего предпринимательскую деятельность в условиях упрощенной системы налогообложения, учета и отчетности.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Порядок государственной регистрации и отказ в государственной регистрации индивидуальных предпринимателей.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Применение налога на добавленную стоимость  малыми предприятиями и индивидуальными предпринимателями.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Особенности исчисления и уплаты налога на доходы физических лиц индивидуальными предпринимателями.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Налоговые вычеты, учитываемые при определении размера налоговой базы по налогу на доходы физических лиц.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 малых предприятий.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Применения малыми предприятиями контрольно-кассовой техники.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Перспективы дальнейшего развития упрощенной системы.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Учетная политика на малом предприятии.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расчетов по налогам и сборам. Организация налогового учета.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lastRenderedPageBreak/>
        <w:t>Налоговые льготы для субъектов малого предпринимательства.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Анализ эффективности перехода на упрощенную систему налогообложения, учета и отчетности.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налога на прибыль на предприятиях малого бизнеса.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Несостоятельность (банкротство) индивидуального предпринимателя.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Порядок проведения денежных расчетов с применением ККТ.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Денежные расчеты без применения ККТ. Штрафные санкции за нарушение порядка денежных расчетов.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Налогообложение доходов членов крестьянско-фермерских хозяйств (КФХ).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доходов индивидуального предпринимателя без образования юридического лица.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Учет расходов индивидуального предпринимателя без образования юридического лица.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Традиционная система налогообложения.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Становление малого бизнеса в России.</w:t>
      </w:r>
    </w:p>
    <w:p w:rsidR="006746AC" w:rsidRPr="006746AC" w:rsidRDefault="006746AC" w:rsidP="006746A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Порядок исчисления и уплаты индивидуальными предпринимателями ЕСН.</w:t>
      </w:r>
    </w:p>
    <w:p w:rsidR="006746AC" w:rsidRPr="006746AC" w:rsidRDefault="006746AC" w:rsidP="006746AC">
      <w:pPr>
        <w:pStyle w:val="ac"/>
        <w:rPr>
          <w:sz w:val="24"/>
        </w:rPr>
      </w:pPr>
    </w:p>
    <w:p w:rsidR="004273AA" w:rsidRDefault="004273AA" w:rsidP="006746AC">
      <w:pPr>
        <w:pStyle w:val="ac"/>
        <w:rPr>
          <w:sz w:val="24"/>
        </w:rPr>
      </w:pPr>
    </w:p>
    <w:p w:rsidR="004273AA" w:rsidRDefault="004273AA" w:rsidP="006746AC">
      <w:pPr>
        <w:pStyle w:val="ac"/>
        <w:rPr>
          <w:sz w:val="24"/>
        </w:rPr>
      </w:pPr>
    </w:p>
    <w:p w:rsidR="006746AC" w:rsidRPr="006746AC" w:rsidRDefault="006746AC" w:rsidP="006746AC">
      <w:pPr>
        <w:pStyle w:val="ac"/>
        <w:rPr>
          <w:sz w:val="24"/>
        </w:rPr>
      </w:pPr>
      <w:r w:rsidRPr="006746AC">
        <w:rPr>
          <w:sz w:val="24"/>
        </w:rPr>
        <w:t xml:space="preserve">Бухгалтерский учет </w:t>
      </w:r>
    </w:p>
    <w:p w:rsidR="006746AC" w:rsidRPr="006746AC" w:rsidRDefault="006746AC" w:rsidP="006746AC">
      <w:pPr>
        <w:pStyle w:val="ac"/>
        <w:rPr>
          <w:sz w:val="24"/>
        </w:rPr>
      </w:pPr>
      <w:r w:rsidRPr="006746AC">
        <w:rPr>
          <w:sz w:val="24"/>
        </w:rPr>
        <w:t>на предприятиях малого бизнеса</w:t>
      </w:r>
    </w:p>
    <w:p w:rsidR="006746AC" w:rsidRPr="006746AC" w:rsidRDefault="006746AC" w:rsidP="00674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Задача 1.</w:t>
      </w:r>
    </w:p>
    <w:p w:rsidR="006746AC" w:rsidRPr="006746AC" w:rsidRDefault="006746AC" w:rsidP="006746AC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Индивидуальный предприниматель Иванов И.И. зарегистрировался в качестве субъекта предпринимательской деятельности 28.12.2004 года. В течени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2005 года занимался предпринимательской деятельностью по традиционной системе налогообложения. 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 xml:space="preserve">По итогам деятельности за 2005 год Иванов И.И. получил совокупный доход в размере 5276177 </w:t>
      </w:r>
      <w:proofErr w:type="spellStart"/>
      <w:r w:rsidRPr="006746AC">
        <w:rPr>
          <w:rFonts w:ascii="Times New Roman" w:hAnsi="Times New Roman" w:cs="Times New Roman"/>
          <w:sz w:val="24"/>
          <w:szCs w:val="24"/>
        </w:rPr>
        <w:t>рубл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. (в т.ч. 60000 руб. по месту основной работы.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Работает учителем в школе с окладом 5000 руб. в месяц).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На иждивении имеет 2-их детей. Первому ребенку – 15 лет, второму – 18 лет (18 лет исполнилось 15 мая 2005 года). В течени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2005 года на свое обучение Иванов И.И. потратил – (см. по вариантам), на лечение детей потратил – (см. по вариантам). Расходы, связанные с извлечением дохода от предпринимательской деятельности составили – 1750640 руб.</w:t>
      </w:r>
    </w:p>
    <w:p w:rsidR="006746AC" w:rsidRPr="006746AC" w:rsidRDefault="006746AC" w:rsidP="006746A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Задание:</w:t>
      </w:r>
    </w:p>
    <w:p w:rsidR="006746AC" w:rsidRPr="006746AC" w:rsidRDefault="006746AC" w:rsidP="006746A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Заполнить декларацию на форме – 3 НДФЛ со всеми соответствующими приложениями.</w:t>
      </w:r>
    </w:p>
    <w:p w:rsidR="006746AC" w:rsidRPr="006746AC" w:rsidRDefault="006746AC" w:rsidP="006746A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Рассчитать сумму НДФЛ по декларации.</w:t>
      </w:r>
    </w:p>
    <w:p w:rsidR="006746AC" w:rsidRPr="006746AC" w:rsidRDefault="006746AC" w:rsidP="006746AC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Примечание:</w:t>
      </w:r>
    </w:p>
    <w:p w:rsidR="006746AC" w:rsidRPr="006746AC" w:rsidRDefault="006746AC" w:rsidP="006746A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Варианты  определяются по номеру в журнальном списке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980"/>
        <w:gridCol w:w="1980"/>
        <w:gridCol w:w="1080"/>
        <w:gridCol w:w="1800"/>
        <w:gridCol w:w="1980"/>
      </w:tblGrid>
      <w:tr w:rsidR="006746AC" w:rsidRPr="006746AC" w:rsidTr="005337BD">
        <w:trPr>
          <w:jc w:val="center"/>
        </w:trPr>
        <w:tc>
          <w:tcPr>
            <w:tcW w:w="648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На обучение</w:t>
            </w:r>
          </w:p>
        </w:tc>
        <w:tc>
          <w:tcPr>
            <w:tcW w:w="19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На лечение</w:t>
            </w:r>
          </w:p>
        </w:tc>
        <w:tc>
          <w:tcPr>
            <w:tcW w:w="10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На обучение</w:t>
            </w:r>
          </w:p>
        </w:tc>
        <w:tc>
          <w:tcPr>
            <w:tcW w:w="19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На лечение</w:t>
            </w:r>
          </w:p>
        </w:tc>
      </w:tr>
      <w:tr w:rsidR="006746AC" w:rsidRPr="006746AC" w:rsidTr="005337BD">
        <w:trPr>
          <w:jc w:val="center"/>
        </w:trPr>
        <w:tc>
          <w:tcPr>
            <w:tcW w:w="648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9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41800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43700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45900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49600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59000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44800</w:t>
            </w:r>
          </w:p>
        </w:tc>
        <w:tc>
          <w:tcPr>
            <w:tcW w:w="10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980" w:type="dxa"/>
          </w:tcPr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63600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79150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77390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41450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39750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82000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91000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6746AC" w:rsidRPr="006746AC" w:rsidRDefault="006746AC" w:rsidP="0067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AC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</w:tbl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1. Выберите критерии, в соответствии с которыми организации могут рассматриваться в качестве субъектов малого предпринимательства: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а) по цели деятельности;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б) по объему выручки;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в) по составу учредителей;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г) по средней численности работников за отчетный период;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) по видам деятельности.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2. Напишите пять форм бухгалтерского учета:</w:t>
      </w: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3. Выберите формы отчетности субъектов малого предпринимательства (</w:t>
      </w:r>
      <w:proofErr w:type="gramStart"/>
      <w:r w:rsidRPr="006746AC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746AC">
        <w:rPr>
          <w:rFonts w:ascii="Times New Roman" w:hAnsi="Times New Roman" w:cs="Times New Roman"/>
          <w:sz w:val="24"/>
          <w:szCs w:val="24"/>
        </w:rPr>
        <w:t xml:space="preserve"> годового):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а) бухгалтерский баланс;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б) отчет о прибылях и убытках;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в) отчет об изменениях капитала;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г) отчет о движении денежных средств;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) аудиторское заключение.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pStyle w:val="a5"/>
        <w:spacing w:after="0"/>
        <w:rPr>
          <w:sz w:val="24"/>
          <w:szCs w:val="24"/>
        </w:rPr>
      </w:pPr>
      <w:r w:rsidRPr="006746AC">
        <w:rPr>
          <w:sz w:val="24"/>
          <w:szCs w:val="24"/>
        </w:rPr>
        <w:t>4. В каких случаях индивидуальные предприниматели могут освобождаться от уплаты НДС?</w:t>
      </w: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5. Какое количество работников вправе нанять индивидуальный предприниматель, применяющий упрощенную систему налогообложения учета и отчетности: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а) 14;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б) 15;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в) 20;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г) 100;</w:t>
      </w:r>
    </w:p>
    <w:p w:rsidR="006746AC" w:rsidRPr="006746AC" w:rsidRDefault="006746AC" w:rsidP="006746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6AC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) свой вариант.</w:t>
      </w:r>
    </w:p>
    <w:p w:rsidR="006746AC" w:rsidRPr="006746AC" w:rsidRDefault="006746AC" w:rsidP="006746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pStyle w:val="a5"/>
        <w:spacing w:after="0"/>
        <w:rPr>
          <w:sz w:val="24"/>
          <w:szCs w:val="24"/>
        </w:rPr>
      </w:pPr>
      <w:r w:rsidRPr="006746AC">
        <w:rPr>
          <w:sz w:val="24"/>
          <w:szCs w:val="24"/>
        </w:rPr>
        <w:t>6. Выберите критерии, ограничивающие право организации и индивидуальных предпринимателей принимать упрощенную систему налогообложения: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а) по размеру дохода от реализации;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б) по размеру расходов на приобретение основных средств;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в) по составу учредителей;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г) по остаточной стоимости основных средств и нематериальных активов;</w:t>
      </w:r>
    </w:p>
    <w:p w:rsidR="006746AC" w:rsidRPr="006746AC" w:rsidRDefault="006746AC" w:rsidP="006746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) по средней численности работников.</w:t>
      </w:r>
    </w:p>
    <w:p w:rsidR="006746AC" w:rsidRPr="006746AC" w:rsidRDefault="006746AC" w:rsidP="006746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6AC" w:rsidRPr="006746AC" w:rsidRDefault="006746AC" w:rsidP="006746AC">
      <w:pPr>
        <w:pStyle w:val="a5"/>
        <w:spacing w:after="0"/>
        <w:rPr>
          <w:sz w:val="24"/>
          <w:szCs w:val="24"/>
        </w:rPr>
      </w:pPr>
      <w:r w:rsidRPr="006746AC">
        <w:rPr>
          <w:sz w:val="24"/>
          <w:szCs w:val="24"/>
        </w:rPr>
        <w:t xml:space="preserve">7. </w:t>
      </w:r>
      <w:proofErr w:type="gramStart"/>
      <w:r w:rsidRPr="006746AC">
        <w:rPr>
          <w:sz w:val="24"/>
          <w:szCs w:val="24"/>
        </w:rPr>
        <w:t>Организуя работу малого предприятия его руководитель может</w:t>
      </w:r>
      <w:proofErr w:type="gramEnd"/>
      <w:r w:rsidRPr="006746AC">
        <w:rPr>
          <w:sz w:val="24"/>
          <w:szCs w:val="24"/>
        </w:rPr>
        <w:t xml:space="preserve"> в зависимости от объема учетной работы: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а) вести бухгалтерский учет лично;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б) создать бухгалтерскую службу;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в) ввести в штат должность бухгалтера;</w:t>
      </w:r>
    </w:p>
    <w:p w:rsidR="006746AC" w:rsidRPr="006746AC" w:rsidRDefault="006746AC" w:rsidP="006746A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746AC">
        <w:rPr>
          <w:rFonts w:ascii="Times New Roman" w:hAnsi="Times New Roman" w:cs="Times New Roman"/>
          <w:sz w:val="24"/>
          <w:szCs w:val="24"/>
        </w:rPr>
        <w:t>г) передать на договорных началах ведение бухгалтерского учета специализированной организации или бухгалтера-специалиста;</w:t>
      </w:r>
    </w:p>
    <w:p w:rsidR="00B66409" w:rsidRDefault="006746AC" w:rsidP="00674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6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46AC">
        <w:rPr>
          <w:rFonts w:ascii="Times New Roman" w:hAnsi="Times New Roman" w:cs="Times New Roman"/>
          <w:sz w:val="24"/>
          <w:szCs w:val="24"/>
        </w:rPr>
        <w:t>) получить от налоговых органов по месту регистрации освобождени</w:t>
      </w:r>
      <w:r w:rsidR="00001170">
        <w:rPr>
          <w:rFonts w:ascii="Times New Roman" w:hAnsi="Times New Roman" w:cs="Times New Roman"/>
          <w:sz w:val="24"/>
          <w:szCs w:val="24"/>
        </w:rPr>
        <w:t>и.</w:t>
      </w:r>
    </w:p>
    <w:p w:rsidR="00C01D5C" w:rsidRDefault="00C01D5C" w:rsidP="00674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1D5C" w:rsidSect="00DD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EE3"/>
    <w:multiLevelType w:val="multilevel"/>
    <w:tmpl w:val="4156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55EA4"/>
    <w:multiLevelType w:val="hybridMultilevel"/>
    <w:tmpl w:val="03C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A82"/>
    <w:multiLevelType w:val="hybridMultilevel"/>
    <w:tmpl w:val="EE6C4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74F8"/>
    <w:multiLevelType w:val="hybridMultilevel"/>
    <w:tmpl w:val="39049720"/>
    <w:lvl w:ilvl="0" w:tplc="AAF8807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1AC0B04"/>
    <w:multiLevelType w:val="hybridMultilevel"/>
    <w:tmpl w:val="AF46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76E8"/>
    <w:multiLevelType w:val="singleLevel"/>
    <w:tmpl w:val="9EFEFA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">
    <w:nsid w:val="284A4827"/>
    <w:multiLevelType w:val="singleLevel"/>
    <w:tmpl w:val="8B70D07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4B305ED"/>
    <w:multiLevelType w:val="hybridMultilevel"/>
    <w:tmpl w:val="2BEE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937C3"/>
    <w:multiLevelType w:val="hybridMultilevel"/>
    <w:tmpl w:val="4CACF95E"/>
    <w:lvl w:ilvl="0" w:tplc="98AEC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B499C"/>
    <w:multiLevelType w:val="hybridMultilevel"/>
    <w:tmpl w:val="78D2A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3BDA"/>
    <w:multiLevelType w:val="hybridMultilevel"/>
    <w:tmpl w:val="9AB2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066D3"/>
    <w:multiLevelType w:val="multilevel"/>
    <w:tmpl w:val="096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E7367"/>
    <w:multiLevelType w:val="hybridMultilevel"/>
    <w:tmpl w:val="19985B00"/>
    <w:lvl w:ilvl="0" w:tplc="425E745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236DD"/>
    <w:multiLevelType w:val="hybridMultilevel"/>
    <w:tmpl w:val="FEBE5F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F3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E641EA"/>
    <w:multiLevelType w:val="singleLevel"/>
    <w:tmpl w:val="B9AA5BB0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77037772"/>
    <w:multiLevelType w:val="singleLevel"/>
    <w:tmpl w:val="260CE45E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E60714D"/>
    <w:multiLevelType w:val="hybridMultilevel"/>
    <w:tmpl w:val="C2C8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47E21"/>
    <w:multiLevelType w:val="hybridMultilevel"/>
    <w:tmpl w:val="E8EC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1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7"/>
  </w:num>
  <w:num w:numId="1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6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200"/>
    <w:rsid w:val="00001170"/>
    <w:rsid w:val="00174B30"/>
    <w:rsid w:val="00204925"/>
    <w:rsid w:val="00317F80"/>
    <w:rsid w:val="003436DD"/>
    <w:rsid w:val="004273AA"/>
    <w:rsid w:val="006746AC"/>
    <w:rsid w:val="007B1200"/>
    <w:rsid w:val="009B6BC2"/>
    <w:rsid w:val="009C216A"/>
    <w:rsid w:val="00B66409"/>
    <w:rsid w:val="00C01D5C"/>
    <w:rsid w:val="00DD7E96"/>
    <w:rsid w:val="00FA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96"/>
  </w:style>
  <w:style w:type="paragraph" w:styleId="1">
    <w:name w:val="heading 1"/>
    <w:basedOn w:val="a"/>
    <w:next w:val="a"/>
    <w:link w:val="10"/>
    <w:qFormat/>
    <w:rsid w:val="00B6640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B120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7B1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A2FF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A2FF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FA2FF6"/>
    <w:rPr>
      <w:b/>
      <w:bCs/>
    </w:rPr>
  </w:style>
  <w:style w:type="paragraph" w:styleId="a8">
    <w:name w:val="No Spacing"/>
    <w:qFormat/>
    <w:rsid w:val="009C21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664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6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46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746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rmal (Web)"/>
    <w:basedOn w:val="a"/>
    <w:semiHidden/>
    <w:unhideWhenUsed/>
    <w:rsid w:val="0067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6746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46AC"/>
  </w:style>
  <w:style w:type="paragraph" w:styleId="ac">
    <w:name w:val="Title"/>
    <w:basedOn w:val="a"/>
    <w:link w:val="ad"/>
    <w:qFormat/>
    <w:rsid w:val="0067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6746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3134</Words>
  <Characters>17870</Characters>
  <Application>Microsoft Office Word</Application>
  <DocSecurity>0</DocSecurity>
  <Lines>148</Lines>
  <Paragraphs>41</Paragraphs>
  <ScaleCrop>false</ScaleCrop>
  <Company>Батыревский филиал ЧГУ</Company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БФ</dc:creator>
  <cp:keywords/>
  <dc:description/>
  <cp:lastModifiedBy>БФ</cp:lastModifiedBy>
  <cp:revision>10</cp:revision>
  <dcterms:created xsi:type="dcterms:W3CDTF">2013-10-22T10:09:00Z</dcterms:created>
  <dcterms:modified xsi:type="dcterms:W3CDTF">2014-01-10T05:21:00Z</dcterms:modified>
</cp:coreProperties>
</file>